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4F" w:rsidRDefault="00367F4F" w:rsidP="00AB2F09">
      <w:pPr>
        <w:jc w:val="center"/>
        <w:rPr>
          <w:rFonts w:asciiTheme="majorHAnsi" w:hAnsiTheme="majorHAnsi"/>
          <w:b/>
          <w:sz w:val="48"/>
          <w:szCs w:val="48"/>
        </w:rPr>
      </w:pPr>
    </w:p>
    <w:p w:rsidR="00AB2F09" w:rsidRPr="00AB2F09" w:rsidRDefault="00AB2F09" w:rsidP="00AB2F09">
      <w:pPr>
        <w:jc w:val="center"/>
        <w:rPr>
          <w:rFonts w:asciiTheme="majorHAnsi" w:hAnsiTheme="majorHAnsi"/>
          <w:b/>
          <w:sz w:val="48"/>
          <w:szCs w:val="48"/>
        </w:rPr>
      </w:pPr>
      <w:r w:rsidRPr="00AB2F09">
        <w:rPr>
          <w:rFonts w:asciiTheme="majorHAnsi" w:hAnsiTheme="majorHAnsi"/>
          <w:b/>
          <w:sz w:val="48"/>
          <w:szCs w:val="48"/>
        </w:rPr>
        <w:t>РАСПИСАНИЕ</w:t>
      </w:r>
    </w:p>
    <w:p w:rsidR="00AB2F09" w:rsidRPr="00AA7A3E" w:rsidRDefault="00AB2F09" w:rsidP="00AB2F09">
      <w:pPr>
        <w:jc w:val="center"/>
        <w:rPr>
          <w:rFonts w:asciiTheme="majorHAnsi" w:hAnsiTheme="majorHAnsi"/>
          <w:b/>
          <w:sz w:val="40"/>
          <w:szCs w:val="40"/>
        </w:rPr>
      </w:pPr>
      <w:r w:rsidRPr="00AA7A3E">
        <w:rPr>
          <w:rFonts w:asciiTheme="majorHAnsi" w:hAnsiTheme="majorHAnsi"/>
          <w:b/>
          <w:sz w:val="40"/>
          <w:szCs w:val="40"/>
        </w:rPr>
        <w:t>движения дополнительных электропоездов на фестиваль «Рок над Волгой» 08 июня 2013 года</w:t>
      </w:r>
    </w:p>
    <w:p w:rsidR="00AB2F09" w:rsidRDefault="00AB2F09"/>
    <w:p w:rsidR="00AB2F09" w:rsidRDefault="00AB2F09" w:rsidP="00367F4F">
      <w:pPr>
        <w:rPr>
          <w:rFonts w:asciiTheme="majorHAnsi" w:hAnsiTheme="majorHAnsi"/>
          <w:sz w:val="28"/>
          <w:szCs w:val="28"/>
        </w:rPr>
      </w:pPr>
    </w:p>
    <w:p w:rsidR="00367F4F" w:rsidRDefault="00367F4F" w:rsidP="00367F4F">
      <w:pPr>
        <w:rPr>
          <w:rFonts w:asciiTheme="majorHAnsi" w:hAnsiTheme="majorHAnsi"/>
          <w:sz w:val="28"/>
          <w:szCs w:val="28"/>
        </w:rPr>
      </w:pPr>
    </w:p>
    <w:p w:rsidR="00AB2F09" w:rsidRDefault="00AB2F09" w:rsidP="00AB2F09">
      <w:pPr>
        <w:jc w:val="center"/>
        <w:rPr>
          <w:rFonts w:asciiTheme="majorHAnsi" w:hAnsiTheme="majorHAnsi"/>
          <w:b/>
          <w:sz w:val="28"/>
          <w:szCs w:val="28"/>
        </w:rPr>
      </w:pPr>
      <w:r w:rsidRPr="00AB2F09">
        <w:rPr>
          <w:rFonts w:asciiTheme="majorHAnsi" w:hAnsiTheme="majorHAnsi"/>
          <w:sz w:val="28"/>
          <w:szCs w:val="28"/>
        </w:rPr>
        <w:t xml:space="preserve">от станции </w:t>
      </w:r>
      <w:r w:rsidRPr="00AB2F09">
        <w:rPr>
          <w:rFonts w:asciiTheme="majorHAnsi" w:hAnsiTheme="majorHAnsi"/>
          <w:b/>
          <w:sz w:val="28"/>
          <w:szCs w:val="28"/>
        </w:rPr>
        <w:t>Самара</w:t>
      </w:r>
      <w:r w:rsidRPr="00AB2F09">
        <w:rPr>
          <w:rFonts w:asciiTheme="majorHAnsi" w:hAnsiTheme="majorHAnsi"/>
          <w:sz w:val="28"/>
          <w:szCs w:val="28"/>
        </w:rPr>
        <w:t xml:space="preserve"> до платформы </w:t>
      </w:r>
      <w:r w:rsidRPr="00AB2F09">
        <w:rPr>
          <w:rFonts w:asciiTheme="majorHAnsi" w:hAnsiTheme="majorHAnsi"/>
          <w:b/>
          <w:sz w:val="28"/>
          <w:szCs w:val="28"/>
        </w:rPr>
        <w:t>Дачная</w:t>
      </w:r>
    </w:p>
    <w:p w:rsidR="00AB2F09" w:rsidRPr="00AB2F09" w:rsidRDefault="00AB2F09" w:rsidP="00AB2F09">
      <w:pPr>
        <w:jc w:val="center"/>
        <w:rPr>
          <w:rFonts w:asciiTheme="majorHAnsi" w:hAnsiTheme="majorHAnsi"/>
        </w:rPr>
      </w:pPr>
    </w:p>
    <w:tbl>
      <w:tblPr>
        <w:tblW w:w="8648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851"/>
        <w:gridCol w:w="850"/>
        <w:gridCol w:w="709"/>
        <w:gridCol w:w="851"/>
      </w:tblGrid>
      <w:tr w:rsidR="00AB2F09" w:rsidRPr="00AA7A3E" w:rsidTr="00367F4F">
        <w:trPr>
          <w:cantSplit/>
          <w:trHeight w:val="1920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№ поезда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367F4F" w:rsidP="00B661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="00AB2F09" w:rsidRPr="00AA7A3E">
              <w:rPr>
                <w:rFonts w:asciiTheme="majorHAnsi" w:hAnsiTheme="majorHAnsi"/>
                <w:b/>
                <w:sz w:val="22"/>
                <w:szCs w:val="22"/>
              </w:rPr>
              <w:t>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Безымянка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F4F" w:rsidRPr="00AA7A3E" w:rsidRDefault="00AB2F09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Средне</w:t>
            </w:r>
          </w:p>
          <w:p w:rsidR="00AB2F09" w:rsidRPr="00AA7A3E" w:rsidRDefault="00AB2F09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волжская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:rsidR="00AB2F09" w:rsidRDefault="00AB2F09" w:rsidP="00B661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Дачная</w:t>
            </w:r>
          </w:p>
          <w:p w:rsidR="004972B2" w:rsidRPr="004972B2" w:rsidRDefault="004972B2" w:rsidP="00B6610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72B2">
              <w:rPr>
                <w:rFonts w:asciiTheme="majorHAnsi" w:hAnsiTheme="majorHAnsi"/>
                <w:sz w:val="22"/>
                <w:szCs w:val="22"/>
              </w:rPr>
              <w:t>(прибытие)</w:t>
            </w:r>
          </w:p>
        </w:tc>
      </w:tr>
      <w:tr w:rsidR="00375B85" w:rsidRPr="00AA7A3E" w:rsidTr="00375B85">
        <w:trPr>
          <w:cantSplit/>
          <w:trHeight w:val="397"/>
          <w:tblHeader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375B85" w:rsidRDefault="00375B85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  <w:b/>
              </w:rPr>
            </w:pPr>
            <w:r w:rsidRPr="00375B85">
              <w:rPr>
                <w:rFonts w:asciiTheme="majorHAnsi" w:hAnsiTheme="majorHAnsi"/>
                <w:b/>
              </w:rPr>
              <w:t xml:space="preserve">Стоимость проезда </w:t>
            </w:r>
            <w:r w:rsidR="00D5652B" w:rsidRPr="00D5652B">
              <w:rPr>
                <w:rFonts w:asciiTheme="majorHAnsi" w:hAnsiTheme="majorHAnsi"/>
                <w:b/>
                <w:sz w:val="22"/>
                <w:u w:val="single"/>
              </w:rPr>
              <w:t>ОТ</w:t>
            </w:r>
            <w:r w:rsidRPr="00375B85">
              <w:rPr>
                <w:rFonts w:asciiTheme="majorHAnsi" w:hAnsiTheme="majorHAnsi"/>
                <w:b/>
              </w:rPr>
              <w:t xml:space="preserve"> станций,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375B85" w:rsidRDefault="00375B85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375B85">
              <w:rPr>
                <w:rFonts w:asciiTheme="majorHAnsi" w:hAnsiTheme="majorHAnsi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375B85" w:rsidRDefault="00375B85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375B85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375B85" w:rsidRDefault="00375B85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375B85">
              <w:rPr>
                <w:rFonts w:asciiTheme="majorHAnsi" w:hAnsiTheme="majorHAnsi"/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5B85" w:rsidRPr="00AA7A3E" w:rsidRDefault="00375B85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</w:p>
        </w:tc>
      </w:tr>
      <w:tr w:rsidR="00AB2F09" w:rsidRPr="00AA7A3E" w:rsidTr="00B6610B">
        <w:trPr>
          <w:cantSplit/>
          <w:trHeight w:val="373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hd w:val="clear" w:color="auto" w:fill="FFFFFF"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6610/ 6609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832196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9.</w:t>
            </w:r>
            <w:r w:rsidR="00832196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96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 xml:space="preserve">9.28 </w:t>
            </w:r>
          </w:p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  <w:r w:rsidRPr="00AA7A3E">
              <w:rPr>
                <w:rFonts w:asciiTheme="majorHAnsi" w:hAnsiTheme="majorHAnsi"/>
              </w:rPr>
              <w:t>9.32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9.43 9.44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9.50 9.53</w:t>
            </w:r>
          </w:p>
        </w:tc>
      </w:tr>
      <w:tr w:rsidR="00AB2F09" w:rsidRPr="00AA7A3E" w:rsidTr="00B6610B">
        <w:trPr>
          <w:cantSplit/>
          <w:trHeight w:val="261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hd w:val="clear" w:color="auto" w:fill="FFFFFF"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6612/ 6611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10.11 10.13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10.24 10.27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10.33 10.36</w:t>
            </w:r>
          </w:p>
        </w:tc>
      </w:tr>
      <w:tr w:rsidR="00AB2F09" w:rsidRPr="00AA7A3E" w:rsidTr="00B6610B">
        <w:trPr>
          <w:cantSplit/>
          <w:trHeight w:val="261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hd w:val="clear" w:color="auto" w:fill="FFFFFF"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6614/ 6613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11.19 11.20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11.31 11.32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11.38 11.41</w:t>
            </w:r>
          </w:p>
        </w:tc>
      </w:tr>
      <w:tr w:rsidR="00AB2F09" w:rsidRPr="00AA7A3E" w:rsidTr="00B6610B">
        <w:trPr>
          <w:cantSplit/>
          <w:trHeight w:val="263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6616/ 6615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12.33 12.35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12.46 12.47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12.53 12.56</w:t>
            </w:r>
          </w:p>
        </w:tc>
      </w:tr>
      <w:tr w:rsidR="00AB2F09" w:rsidRPr="00AA7A3E" w:rsidTr="00B6610B">
        <w:trPr>
          <w:cantSplit/>
          <w:trHeight w:val="263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6618/ 6617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13.43 13.45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13.56 13.57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14.03 14.06</w:t>
            </w:r>
          </w:p>
        </w:tc>
      </w:tr>
      <w:tr w:rsidR="00AB2F09" w:rsidRPr="00AA7A3E" w:rsidTr="00B6610B">
        <w:trPr>
          <w:cantSplit/>
          <w:trHeight w:val="263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6620/ 6619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14.39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14.51 14.53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15.04 15.05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15.11 15.14</w:t>
            </w:r>
          </w:p>
        </w:tc>
      </w:tr>
      <w:tr w:rsidR="00AB2F09" w:rsidRPr="00AA7A3E" w:rsidTr="00B6610B">
        <w:trPr>
          <w:cantSplit/>
          <w:trHeight w:val="263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6622/ 6621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16.23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16.35 16.36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16.47 16.48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16.54 16.57</w:t>
            </w:r>
          </w:p>
        </w:tc>
      </w:tr>
      <w:tr w:rsidR="00AB2F09" w:rsidRPr="00AA7A3E" w:rsidTr="00B6610B">
        <w:trPr>
          <w:cantSplit/>
          <w:trHeight w:val="263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20" w:after="20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6624/ 6623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Самара -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19.43 19.47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  <w:bCs/>
              </w:rPr>
            </w:pPr>
            <w:r w:rsidRPr="00AA7A3E">
              <w:rPr>
                <w:rFonts w:asciiTheme="majorHAnsi" w:hAnsiTheme="majorHAnsi"/>
                <w:b/>
                <w:bCs/>
              </w:rPr>
              <w:t>19.58 19.59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B2F09" w:rsidRPr="00AA7A3E" w:rsidRDefault="00AB2F09" w:rsidP="00B6610B">
            <w:pPr>
              <w:pStyle w:val="TTB"/>
              <w:widowControl/>
              <w:spacing w:before="40" w:after="20" w:line="240" w:lineRule="auto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20.05 20.08</w:t>
            </w:r>
          </w:p>
        </w:tc>
      </w:tr>
    </w:tbl>
    <w:p w:rsidR="00845064" w:rsidRDefault="00845064"/>
    <w:p w:rsidR="00367F4F" w:rsidRDefault="00367F4F">
      <w:pPr>
        <w:widowControl/>
        <w:autoSpaceDE/>
        <w:autoSpaceDN/>
        <w:spacing w:after="200" w:line="276" w:lineRule="auto"/>
      </w:pPr>
      <w:r>
        <w:br w:type="page"/>
      </w:r>
    </w:p>
    <w:p w:rsidR="00AA7A3E" w:rsidRDefault="00AA7A3E"/>
    <w:p w:rsidR="00AA7A3E" w:rsidRDefault="00AA7A3E" w:rsidP="00AA7A3E">
      <w:pPr>
        <w:jc w:val="center"/>
        <w:rPr>
          <w:rFonts w:asciiTheme="majorHAnsi" w:hAnsiTheme="majorHAnsi"/>
          <w:b/>
          <w:sz w:val="28"/>
          <w:szCs w:val="28"/>
        </w:rPr>
      </w:pPr>
      <w:r w:rsidRPr="00AB2F09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 xml:space="preserve">платформы </w:t>
      </w:r>
      <w:r w:rsidRPr="00AA7A3E">
        <w:rPr>
          <w:rFonts w:asciiTheme="majorHAnsi" w:hAnsiTheme="majorHAnsi"/>
          <w:b/>
          <w:sz w:val="28"/>
          <w:szCs w:val="28"/>
        </w:rPr>
        <w:t>Дачная</w:t>
      </w:r>
      <w:r>
        <w:rPr>
          <w:rFonts w:asciiTheme="majorHAnsi" w:hAnsiTheme="majorHAnsi"/>
          <w:sz w:val="28"/>
          <w:szCs w:val="28"/>
        </w:rPr>
        <w:t xml:space="preserve"> до станции </w:t>
      </w:r>
      <w:r w:rsidRPr="00AA7A3E">
        <w:rPr>
          <w:rFonts w:asciiTheme="majorHAnsi" w:hAnsiTheme="majorHAnsi"/>
          <w:b/>
          <w:sz w:val="28"/>
          <w:szCs w:val="28"/>
        </w:rPr>
        <w:t>Самара</w:t>
      </w:r>
    </w:p>
    <w:p w:rsidR="00AA7A3E" w:rsidRDefault="00AA7A3E"/>
    <w:tbl>
      <w:tblPr>
        <w:tblW w:w="95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842"/>
        <w:gridCol w:w="638"/>
        <w:gridCol w:w="638"/>
        <w:gridCol w:w="639"/>
        <w:gridCol w:w="638"/>
        <w:gridCol w:w="638"/>
        <w:gridCol w:w="639"/>
        <w:gridCol w:w="638"/>
        <w:gridCol w:w="638"/>
        <w:gridCol w:w="639"/>
      </w:tblGrid>
      <w:tr w:rsidR="004972B2" w:rsidRPr="00367F4F" w:rsidTr="004972B2">
        <w:trPr>
          <w:cantSplit/>
          <w:trHeight w:val="1887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№  поезда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Назначение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Дачная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Средне</w:t>
            </w:r>
          </w:p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волжская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Пятилетка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Безымянка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Стахановская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Киркомбинат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Толевая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7F4F">
              <w:rPr>
                <w:rFonts w:asciiTheme="majorHAnsi" w:hAnsiTheme="majorHAnsi"/>
                <w:b/>
                <w:sz w:val="22"/>
                <w:szCs w:val="22"/>
              </w:rPr>
              <w:t>Речная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9D0">
              <w:rPr>
                <w:rFonts w:asciiTheme="majorHAnsi" w:hAnsiTheme="majorHAnsi"/>
                <w:b/>
                <w:sz w:val="22"/>
                <w:szCs w:val="22"/>
              </w:rPr>
              <w:t xml:space="preserve">Самара             </w:t>
            </w:r>
            <w:r w:rsidRPr="006C29D0">
              <w:rPr>
                <w:rFonts w:asciiTheme="majorHAnsi" w:hAnsiTheme="majorHAnsi"/>
                <w:sz w:val="22"/>
                <w:szCs w:val="22"/>
              </w:rPr>
              <w:t>(прибытие)</w:t>
            </w:r>
          </w:p>
        </w:tc>
      </w:tr>
      <w:tr w:rsidR="00375B85" w:rsidRPr="00367F4F" w:rsidTr="000F1C0A">
        <w:trPr>
          <w:cantSplit/>
          <w:trHeight w:val="397"/>
          <w:tblHeader/>
        </w:trPr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367F4F" w:rsidRDefault="00375B85" w:rsidP="00D5652B">
            <w:pPr>
              <w:jc w:val="center"/>
              <w:rPr>
                <w:rFonts w:asciiTheme="majorHAnsi" w:hAnsiTheme="majorHAnsi"/>
              </w:rPr>
            </w:pPr>
            <w:r w:rsidRPr="00375B85">
              <w:rPr>
                <w:rFonts w:asciiTheme="majorHAnsi" w:hAnsiTheme="majorHAnsi"/>
                <w:b/>
              </w:rPr>
              <w:t xml:space="preserve">Стоимость проезда </w:t>
            </w:r>
            <w:r w:rsidR="00D5652B">
              <w:rPr>
                <w:rFonts w:asciiTheme="majorHAnsi" w:hAnsiTheme="majorHAnsi"/>
                <w:b/>
                <w:sz w:val="22"/>
                <w:u w:val="single"/>
              </w:rPr>
              <w:t>ДО</w:t>
            </w:r>
            <w:r w:rsidRPr="00375B85">
              <w:rPr>
                <w:rFonts w:asciiTheme="majorHAnsi" w:hAnsiTheme="majorHAnsi"/>
                <w:b/>
              </w:rPr>
              <w:t xml:space="preserve"> станций, руб.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5B85" w:rsidRPr="00AA7A3E" w:rsidRDefault="00375B85" w:rsidP="00367F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85" w:rsidRPr="00D5652B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 w:rsidRPr="00D5652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B85" w:rsidRPr="006C29D0" w:rsidRDefault="00D5652B" w:rsidP="00367F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</w:tr>
      <w:tr w:rsidR="004972B2" w:rsidRPr="00367F4F" w:rsidTr="004972B2">
        <w:trPr>
          <w:cantSplit/>
          <w:trHeight w:val="261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6626/6625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15.29 15.31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15.37 15.39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15.49 15.50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16.03</w:t>
            </w:r>
          </w:p>
        </w:tc>
      </w:tr>
      <w:tr w:rsidR="004972B2" w:rsidRPr="00367F4F" w:rsidTr="004972B2">
        <w:trPr>
          <w:cantSplit/>
          <w:trHeight w:val="261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6628/6627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17.45 17.48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17.53 17.54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18.05 18.08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18.22</w:t>
            </w:r>
          </w:p>
        </w:tc>
      </w:tr>
      <w:tr w:rsidR="004972B2" w:rsidRPr="00367F4F" w:rsidTr="004972B2">
        <w:trPr>
          <w:cantSplit/>
          <w:trHeight w:val="261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6630/6629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18.58 19.01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19.06 19.07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19.18 19.20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19.33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6632/6631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21.15 21.17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21.23 21.27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21.34 21.37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21.39 21.40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21.42 21.43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21.46 21.47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21.50 21.56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22.00 22.01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22.06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6634/6633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22.08 22.10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22.16 22.17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22.24 22.25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22.27 22.28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22.30 22.36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22.39 22.40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22.43 22.44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22.48 22.49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22.54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6636/6635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23.19 23.20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23.26 23.27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23.34 23.35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23.37 23.38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23.40 23.41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23.44 23.45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23.48 23.49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23.53 23.54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23.59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6638/6637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23.50 23.52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23.58 23.59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00.06 00.08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00.10 00.11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00.13 00.14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00.17 00.18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00.21 00.26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00.30 00.31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00.36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6640/6639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9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00.27 00.29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00.35 00.36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00.47 00.48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00.50 00.51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00.53 00.54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00.57 00.58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01.01 01.02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01.06 01.07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01.12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6642/6641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9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01.20 01.22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01.28</w:t>
            </w:r>
            <w:r w:rsidRPr="00367F4F">
              <w:rPr>
                <w:rFonts w:asciiTheme="majorHAnsi" w:hAnsiTheme="majorHAnsi"/>
              </w:rPr>
              <w:t>01.29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01.36 01.37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01.39 01.40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01.42 01.43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01.46 01.47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01.50 01.51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01.55 01.56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02.01</w:t>
            </w:r>
          </w:p>
        </w:tc>
      </w:tr>
      <w:tr w:rsidR="004972B2" w:rsidRPr="00367F4F" w:rsidTr="004972B2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6644/6643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9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Дачная - Самара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72B2" w:rsidRPr="00AA7A3E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01.56 01.59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02.04 02.05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02.12 02.13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02.15 02.16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02.18 02.19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02.22 02.23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02.26 02.27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2" w:rsidRPr="00367F4F" w:rsidRDefault="004972B2" w:rsidP="00367F4F">
            <w:pPr>
              <w:jc w:val="center"/>
              <w:rPr>
                <w:rFonts w:asciiTheme="majorHAnsi" w:hAnsiTheme="majorHAnsi"/>
              </w:rPr>
            </w:pPr>
            <w:r w:rsidRPr="00367F4F">
              <w:rPr>
                <w:rFonts w:asciiTheme="majorHAnsi" w:hAnsiTheme="majorHAnsi"/>
              </w:rPr>
              <w:t>02.32 02.33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2B2" w:rsidRPr="006C29D0" w:rsidRDefault="004972B2" w:rsidP="00367F4F">
            <w:pPr>
              <w:jc w:val="center"/>
              <w:rPr>
                <w:rFonts w:asciiTheme="majorHAnsi" w:hAnsiTheme="majorHAnsi"/>
                <w:b/>
              </w:rPr>
            </w:pPr>
            <w:r w:rsidRPr="006C29D0">
              <w:rPr>
                <w:rFonts w:asciiTheme="majorHAnsi" w:hAnsiTheme="majorHAnsi"/>
                <w:b/>
              </w:rPr>
              <w:t>02.38</w:t>
            </w:r>
          </w:p>
        </w:tc>
      </w:tr>
    </w:tbl>
    <w:p w:rsidR="00367F4F" w:rsidRDefault="00367F4F"/>
    <w:p w:rsidR="00AA7A3E" w:rsidRDefault="00AA7A3E"/>
    <w:p w:rsidR="00AA7A3E" w:rsidRDefault="00AA7A3E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D5652B" w:rsidRDefault="00D5652B"/>
    <w:p w:rsidR="00AA7A3E" w:rsidRDefault="00AA7A3E" w:rsidP="00AA7A3E">
      <w:pPr>
        <w:jc w:val="center"/>
        <w:rPr>
          <w:rFonts w:asciiTheme="majorHAnsi" w:hAnsiTheme="majorHAnsi"/>
          <w:b/>
          <w:sz w:val="28"/>
          <w:szCs w:val="28"/>
        </w:rPr>
      </w:pPr>
      <w:r w:rsidRPr="00AB2F09">
        <w:rPr>
          <w:rFonts w:asciiTheme="majorHAnsi" w:hAnsiTheme="majorHAnsi"/>
          <w:sz w:val="28"/>
          <w:szCs w:val="28"/>
        </w:rPr>
        <w:lastRenderedPageBreak/>
        <w:t xml:space="preserve">от </w:t>
      </w:r>
      <w:r>
        <w:rPr>
          <w:rFonts w:asciiTheme="majorHAnsi" w:hAnsiTheme="majorHAnsi"/>
          <w:sz w:val="28"/>
          <w:szCs w:val="28"/>
        </w:rPr>
        <w:t xml:space="preserve">станций </w:t>
      </w:r>
      <w:r w:rsidRPr="00AA7A3E">
        <w:rPr>
          <w:rFonts w:asciiTheme="majorHAnsi" w:hAnsiTheme="majorHAnsi"/>
          <w:b/>
          <w:sz w:val="28"/>
          <w:szCs w:val="28"/>
        </w:rPr>
        <w:t>Тольятти</w:t>
      </w:r>
      <w:r>
        <w:rPr>
          <w:rFonts w:asciiTheme="majorHAnsi" w:hAnsiTheme="majorHAnsi"/>
          <w:sz w:val="28"/>
          <w:szCs w:val="28"/>
        </w:rPr>
        <w:t xml:space="preserve"> и </w:t>
      </w:r>
      <w:r w:rsidRPr="00AA7A3E">
        <w:rPr>
          <w:rFonts w:asciiTheme="majorHAnsi" w:hAnsiTheme="majorHAnsi"/>
          <w:b/>
          <w:sz w:val="28"/>
          <w:szCs w:val="28"/>
        </w:rPr>
        <w:t>Жигулевское море</w:t>
      </w:r>
      <w:r>
        <w:rPr>
          <w:rFonts w:asciiTheme="majorHAnsi" w:hAnsiTheme="majorHAnsi"/>
          <w:sz w:val="28"/>
          <w:szCs w:val="28"/>
        </w:rPr>
        <w:t xml:space="preserve"> до платформы </w:t>
      </w:r>
      <w:proofErr w:type="gramStart"/>
      <w:r w:rsidRPr="00AA7A3E">
        <w:rPr>
          <w:rFonts w:asciiTheme="majorHAnsi" w:hAnsiTheme="majorHAnsi"/>
          <w:b/>
          <w:sz w:val="28"/>
          <w:szCs w:val="28"/>
        </w:rPr>
        <w:t>Дачная</w:t>
      </w:r>
      <w:proofErr w:type="gramEnd"/>
    </w:p>
    <w:p w:rsidR="00AA7A3E" w:rsidRPr="00AA7A3E" w:rsidRDefault="00AA7A3E" w:rsidP="00AA7A3E">
      <w:pPr>
        <w:jc w:val="center"/>
        <w:rPr>
          <w:rFonts w:asciiTheme="majorHAnsi" w:hAnsiTheme="majorHAnsi"/>
          <w:b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842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A7A3E" w:rsidRPr="00AA7A3E" w:rsidTr="00AA7A3E">
        <w:trPr>
          <w:cantSplit/>
          <w:trHeight w:val="1798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№  поезда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Назначение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B64E48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64E48">
              <w:rPr>
                <w:rFonts w:asciiTheme="majorHAnsi" w:hAnsiTheme="majorHAnsi"/>
                <w:b/>
                <w:sz w:val="22"/>
                <w:szCs w:val="22"/>
              </w:rPr>
              <w:t>Тольятти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B64E48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64E48">
              <w:rPr>
                <w:rFonts w:asciiTheme="majorHAnsi" w:hAnsiTheme="majorHAnsi"/>
                <w:b/>
                <w:sz w:val="22"/>
                <w:szCs w:val="22"/>
              </w:rPr>
              <w:t>Жигулевское море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Задельная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Курумоч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о.п</w:t>
            </w:r>
            <w:proofErr w:type="spellEnd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. 151 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Царевщина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Старо</w:t>
            </w:r>
          </w:p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семейкино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Водинская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Козелковская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7A3E">
              <w:rPr>
                <w:rFonts w:asciiTheme="majorHAnsi" w:hAnsiTheme="majorHAnsi"/>
                <w:b/>
                <w:sz w:val="22"/>
                <w:szCs w:val="22"/>
              </w:rPr>
              <w:t>Дачная</w:t>
            </w:r>
          </w:p>
        </w:tc>
      </w:tr>
      <w:tr w:rsidR="00D5652B" w:rsidRPr="00381248" w:rsidTr="00021ADB">
        <w:trPr>
          <w:cantSplit/>
          <w:trHeight w:val="429"/>
          <w:tblHeader/>
        </w:trPr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AA7A3E" w:rsidRDefault="00D5652B" w:rsidP="00AA7A3E">
            <w:pPr>
              <w:jc w:val="center"/>
              <w:rPr>
                <w:rFonts w:asciiTheme="majorHAnsi" w:hAnsiTheme="majorHAnsi"/>
              </w:rPr>
            </w:pPr>
            <w:r w:rsidRPr="00375B85">
              <w:rPr>
                <w:rFonts w:asciiTheme="majorHAnsi" w:hAnsiTheme="majorHAnsi"/>
                <w:b/>
              </w:rPr>
              <w:t xml:space="preserve">Стоимость проезда </w:t>
            </w:r>
            <w:r w:rsidRPr="00D5652B">
              <w:rPr>
                <w:rFonts w:asciiTheme="majorHAnsi" w:hAnsiTheme="majorHAnsi"/>
                <w:b/>
                <w:sz w:val="22"/>
                <w:u w:val="single"/>
              </w:rPr>
              <w:t>ОТ</w:t>
            </w:r>
            <w:r w:rsidRPr="00375B85">
              <w:rPr>
                <w:rFonts w:asciiTheme="majorHAnsi" w:hAnsiTheme="majorHAnsi"/>
                <w:b/>
              </w:rPr>
              <w:t xml:space="preserve"> станций, руб.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  <w:r w:rsidRPr="00381248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5652B" w:rsidRPr="00381248" w:rsidRDefault="00D5652B" w:rsidP="00AA7A3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A7A3E" w:rsidRPr="00AA7A3E" w:rsidTr="00D5652B">
        <w:trPr>
          <w:cantSplit/>
          <w:trHeight w:val="397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6690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 xml:space="preserve">Тольятти - </w:t>
            </w:r>
            <w:proofErr w:type="gramStart"/>
            <w:r w:rsidRPr="00AA7A3E">
              <w:rPr>
                <w:rFonts w:asciiTheme="majorHAnsi" w:hAnsiTheme="majorHAnsi"/>
              </w:rPr>
              <w:t>Дачная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B64E48" w:rsidRDefault="00AA7A3E" w:rsidP="00AA7A3E">
            <w:pPr>
              <w:jc w:val="center"/>
              <w:rPr>
                <w:rFonts w:asciiTheme="majorHAnsi" w:hAnsiTheme="majorHAnsi"/>
                <w:b/>
              </w:rPr>
            </w:pPr>
            <w:r w:rsidRPr="00B64E48">
              <w:rPr>
                <w:rFonts w:asciiTheme="majorHAnsi" w:hAnsiTheme="majorHAnsi"/>
                <w:b/>
              </w:rPr>
              <w:t>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B64E48" w:rsidRDefault="00AA7A3E" w:rsidP="00AA7A3E">
            <w:pPr>
              <w:jc w:val="center"/>
              <w:rPr>
                <w:rFonts w:asciiTheme="majorHAnsi" w:hAnsiTheme="majorHAnsi"/>
                <w:b/>
              </w:rPr>
            </w:pPr>
            <w:r w:rsidRPr="00B64E48">
              <w:rPr>
                <w:rFonts w:asciiTheme="majorHAnsi" w:hAnsiTheme="majorHAnsi"/>
                <w:b/>
              </w:rPr>
              <w:t>08.27 08.30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08.54 08.55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09.12 09.13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09.17 09.18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09.26 09.27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09.33 09.35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09.46 09.47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</w:rPr>
            </w:pPr>
            <w:r w:rsidRPr="00AA7A3E">
              <w:rPr>
                <w:rFonts w:asciiTheme="majorHAnsi" w:hAnsiTheme="majorHAnsi"/>
              </w:rPr>
              <w:t>09.59 10.00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A7A3E" w:rsidRPr="00AA7A3E" w:rsidRDefault="00AA7A3E" w:rsidP="00AA7A3E">
            <w:pPr>
              <w:jc w:val="center"/>
              <w:rPr>
                <w:rFonts w:asciiTheme="majorHAnsi" w:hAnsiTheme="majorHAnsi"/>
                <w:b/>
              </w:rPr>
            </w:pPr>
            <w:r w:rsidRPr="00AA7A3E">
              <w:rPr>
                <w:rFonts w:asciiTheme="majorHAnsi" w:hAnsiTheme="majorHAnsi"/>
                <w:b/>
              </w:rPr>
              <w:t>10.06 10.08</w:t>
            </w:r>
          </w:p>
        </w:tc>
      </w:tr>
    </w:tbl>
    <w:p w:rsidR="00AA7A3E" w:rsidRDefault="00AA7A3E"/>
    <w:p w:rsidR="00B64E48" w:rsidRDefault="00B64E48"/>
    <w:p w:rsidR="00B64E48" w:rsidRDefault="00B64E48"/>
    <w:p w:rsidR="00B64E48" w:rsidRPr="00B64E48" w:rsidRDefault="00B64E48" w:rsidP="00B64E48">
      <w:pPr>
        <w:jc w:val="center"/>
        <w:rPr>
          <w:rFonts w:asciiTheme="majorHAnsi" w:hAnsiTheme="majorHAnsi"/>
          <w:sz w:val="28"/>
          <w:szCs w:val="28"/>
        </w:rPr>
      </w:pPr>
      <w:r w:rsidRPr="00AB2F09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 xml:space="preserve">платформы </w:t>
      </w:r>
      <w:r w:rsidRPr="00AA7A3E">
        <w:rPr>
          <w:rFonts w:asciiTheme="majorHAnsi" w:hAnsiTheme="majorHAnsi"/>
          <w:b/>
          <w:sz w:val="28"/>
          <w:szCs w:val="28"/>
        </w:rPr>
        <w:t>Дачная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станций </w:t>
      </w:r>
      <w:r w:rsidRPr="00AA7A3E">
        <w:rPr>
          <w:rFonts w:asciiTheme="majorHAnsi" w:hAnsiTheme="majorHAnsi"/>
          <w:b/>
          <w:sz w:val="28"/>
          <w:szCs w:val="28"/>
        </w:rPr>
        <w:t>Жигулевское море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</w:t>
      </w:r>
      <w:r w:rsidRPr="00AA7A3E">
        <w:rPr>
          <w:rFonts w:asciiTheme="majorHAnsi" w:hAnsiTheme="majorHAnsi"/>
          <w:b/>
          <w:sz w:val="28"/>
          <w:szCs w:val="28"/>
        </w:rPr>
        <w:t>Тольятти</w:t>
      </w:r>
    </w:p>
    <w:p w:rsidR="00B64E48" w:rsidRPr="00B64E48" w:rsidRDefault="00B64E48" w:rsidP="00B64E48">
      <w:pPr>
        <w:jc w:val="center"/>
        <w:rPr>
          <w:rFonts w:asciiTheme="majorHAnsi" w:hAnsiTheme="majorHAnsi"/>
          <w:b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842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64E48" w:rsidRPr="00B64E48" w:rsidTr="00B64E48">
        <w:trPr>
          <w:cantSplit/>
          <w:trHeight w:val="1732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№  поезда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Дачная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E48">
              <w:rPr>
                <w:b/>
                <w:sz w:val="22"/>
                <w:szCs w:val="22"/>
              </w:rPr>
              <w:t>Козелковская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E48">
              <w:rPr>
                <w:b/>
                <w:sz w:val="22"/>
                <w:szCs w:val="22"/>
              </w:rPr>
              <w:t>Водинская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Старо</w:t>
            </w:r>
          </w:p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E48">
              <w:rPr>
                <w:b/>
                <w:sz w:val="22"/>
                <w:szCs w:val="22"/>
              </w:rPr>
              <w:t>семейкино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E48">
              <w:rPr>
                <w:b/>
                <w:sz w:val="22"/>
                <w:szCs w:val="22"/>
              </w:rPr>
              <w:t>Царевщина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E48">
              <w:rPr>
                <w:b/>
                <w:sz w:val="22"/>
                <w:szCs w:val="22"/>
              </w:rPr>
              <w:t>о.п</w:t>
            </w:r>
            <w:proofErr w:type="spellEnd"/>
            <w:r w:rsidRPr="00B64E48">
              <w:rPr>
                <w:b/>
                <w:sz w:val="22"/>
                <w:szCs w:val="22"/>
              </w:rPr>
              <w:t>.  151км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Курумоч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E48">
              <w:rPr>
                <w:b/>
                <w:sz w:val="22"/>
                <w:szCs w:val="22"/>
              </w:rPr>
              <w:t>Задельная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Жигулевское море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  <w:sz w:val="22"/>
                <w:szCs w:val="22"/>
              </w:rPr>
            </w:pPr>
            <w:r w:rsidRPr="00B64E48">
              <w:rPr>
                <w:b/>
                <w:sz w:val="22"/>
                <w:szCs w:val="22"/>
              </w:rPr>
              <w:t>Тольятти</w:t>
            </w:r>
          </w:p>
        </w:tc>
      </w:tr>
      <w:tr w:rsidR="00D5652B" w:rsidRPr="00C535A4" w:rsidTr="00822BDA">
        <w:trPr>
          <w:cantSplit/>
          <w:trHeight w:val="397"/>
          <w:tblHeader/>
        </w:trPr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C535A4" w:rsidRDefault="00D5652B" w:rsidP="00D5652B">
            <w:pPr>
              <w:jc w:val="center"/>
            </w:pPr>
            <w:r w:rsidRPr="00375B85">
              <w:rPr>
                <w:rFonts w:asciiTheme="majorHAnsi" w:hAnsiTheme="majorHAnsi"/>
                <w:b/>
              </w:rPr>
              <w:t xml:space="preserve">Стоимость проезда </w:t>
            </w:r>
            <w:r w:rsidRPr="00D5652B">
              <w:rPr>
                <w:rFonts w:asciiTheme="majorHAnsi" w:hAnsiTheme="majorHAnsi"/>
                <w:b/>
                <w:sz w:val="22"/>
                <w:u w:val="single"/>
              </w:rPr>
              <w:t>ДО</w:t>
            </w:r>
            <w:r w:rsidRPr="00375B85">
              <w:rPr>
                <w:rFonts w:asciiTheme="majorHAnsi" w:hAnsiTheme="majorHAnsi"/>
                <w:b/>
              </w:rPr>
              <w:t xml:space="preserve"> станций, руб.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652B" w:rsidRPr="00B64E48" w:rsidRDefault="00D5652B" w:rsidP="00B64E48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52B" w:rsidRPr="00D5652B" w:rsidRDefault="00D5652B" w:rsidP="00B64E48">
            <w:pPr>
              <w:jc w:val="center"/>
              <w:rPr>
                <w:b/>
              </w:rPr>
            </w:pPr>
            <w:r w:rsidRPr="00D5652B">
              <w:rPr>
                <w:b/>
              </w:rPr>
              <w:t>150</w:t>
            </w:r>
          </w:p>
        </w:tc>
      </w:tr>
      <w:tr w:rsidR="00B64E48" w:rsidRPr="00C535A4" w:rsidTr="00B64E48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6692/ 6691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proofErr w:type="gramStart"/>
            <w:r w:rsidRPr="00C535A4">
              <w:t>Дачная</w:t>
            </w:r>
            <w:proofErr w:type="gramEnd"/>
            <w:r w:rsidRPr="00C535A4">
              <w:t xml:space="preserve"> - Тольятти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</w:rPr>
            </w:pPr>
            <w:r w:rsidRPr="00B64E48">
              <w:rPr>
                <w:b/>
              </w:rPr>
              <w:t>22.23 22.26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22.31 22.32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22.44 22.45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22.55 22.56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23.02 23.03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23.11 23.12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23.17 23.18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23.36 23.37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23.58 00.03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E48" w:rsidRPr="00B64E48" w:rsidRDefault="00B64E48" w:rsidP="00B64E48">
            <w:pPr>
              <w:jc w:val="center"/>
              <w:rPr>
                <w:b/>
              </w:rPr>
            </w:pPr>
            <w:r w:rsidRPr="00B64E48">
              <w:rPr>
                <w:b/>
              </w:rPr>
              <w:t>00.30</w:t>
            </w:r>
          </w:p>
        </w:tc>
      </w:tr>
      <w:tr w:rsidR="00B64E48" w:rsidRPr="00C535A4" w:rsidTr="00B64E48">
        <w:trPr>
          <w:cantSplit/>
          <w:trHeight w:val="263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6694/ 6693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8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proofErr w:type="gramStart"/>
            <w:r w:rsidRPr="00C535A4">
              <w:t>Дачная</w:t>
            </w:r>
            <w:proofErr w:type="gramEnd"/>
            <w:r w:rsidRPr="00C535A4">
              <w:t xml:space="preserve"> - Тольятти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4E48" w:rsidRPr="00B64E48" w:rsidRDefault="00B64E48" w:rsidP="00B64E48">
            <w:pPr>
              <w:jc w:val="center"/>
              <w:rPr>
                <w:b/>
              </w:rPr>
            </w:pPr>
            <w:r w:rsidRPr="00B64E48">
              <w:rPr>
                <w:b/>
              </w:rPr>
              <w:t>23.34 23.37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23.43 23.44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23.56 23.57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00.07 00.08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00.14 00.15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00.23 00.24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00.29 00.30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00.48 00.49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8" w:rsidRPr="00C535A4" w:rsidRDefault="00B64E48" w:rsidP="00B64E48">
            <w:pPr>
              <w:jc w:val="center"/>
            </w:pPr>
            <w:r w:rsidRPr="00C535A4">
              <w:t>01.11 01.21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E48" w:rsidRPr="00B64E48" w:rsidRDefault="00B64E48" w:rsidP="00B64E48">
            <w:pPr>
              <w:jc w:val="center"/>
              <w:rPr>
                <w:b/>
              </w:rPr>
            </w:pPr>
            <w:r w:rsidRPr="00B64E48">
              <w:rPr>
                <w:b/>
              </w:rPr>
              <w:t>01.48</w:t>
            </w:r>
          </w:p>
        </w:tc>
      </w:tr>
    </w:tbl>
    <w:p w:rsidR="00B64E48" w:rsidRDefault="00B64E48"/>
    <w:sectPr w:rsidR="00B64E48" w:rsidSect="00AB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09"/>
    <w:rsid w:val="00367F4F"/>
    <w:rsid w:val="00375B85"/>
    <w:rsid w:val="00381248"/>
    <w:rsid w:val="004972B2"/>
    <w:rsid w:val="006C29D0"/>
    <w:rsid w:val="00832196"/>
    <w:rsid w:val="00845064"/>
    <w:rsid w:val="00AA7A3E"/>
    <w:rsid w:val="00AB2F09"/>
    <w:rsid w:val="00B64E48"/>
    <w:rsid w:val="00D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B">
    <w:name w:val="TTB:ячейка заголовка"/>
    <w:uiPriority w:val="99"/>
    <w:rsid w:val="00AB2F09"/>
    <w:pPr>
      <w:widowControl w:val="0"/>
      <w:autoSpaceDE w:val="0"/>
      <w:autoSpaceDN w:val="0"/>
      <w:spacing w:before="60" w:after="0" w:line="192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B">
    <w:name w:val="TTB:ячейка заголовка"/>
    <w:uiPriority w:val="99"/>
    <w:rsid w:val="00AB2F09"/>
    <w:pPr>
      <w:widowControl w:val="0"/>
      <w:autoSpaceDE w:val="0"/>
      <w:autoSpaceDN w:val="0"/>
      <w:spacing w:before="60" w:after="0" w:line="192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Илья Петрихин</cp:lastModifiedBy>
  <cp:revision>6</cp:revision>
  <dcterms:created xsi:type="dcterms:W3CDTF">2013-05-28T06:28:00Z</dcterms:created>
  <dcterms:modified xsi:type="dcterms:W3CDTF">2013-05-29T05:44:00Z</dcterms:modified>
</cp:coreProperties>
</file>